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B42" w:rsidRDefault="00146B42" w:rsidP="00AD7F89">
      <w:pPr>
        <w:pStyle w:val="NormalWeb"/>
        <w:spacing w:before="0" w:beforeAutospacing="0" w:after="0" w:afterAutospacing="0" w:line="480" w:lineRule="auto"/>
        <w:jc w:val="center"/>
        <w:rPr>
          <w:rStyle w:val="Strong"/>
          <w:color w:val="0E101A"/>
        </w:rPr>
      </w:pPr>
    </w:p>
    <w:p w:rsidR="00146B42" w:rsidRDefault="00146B42" w:rsidP="00AD7F89">
      <w:pPr>
        <w:pStyle w:val="NormalWeb"/>
        <w:spacing w:before="0" w:beforeAutospacing="0" w:after="0" w:afterAutospacing="0" w:line="480" w:lineRule="auto"/>
        <w:jc w:val="center"/>
        <w:rPr>
          <w:rStyle w:val="Strong"/>
          <w:color w:val="0E101A"/>
        </w:rPr>
      </w:pPr>
    </w:p>
    <w:p w:rsidR="00146B42" w:rsidRDefault="00146B42" w:rsidP="00AD7F89">
      <w:pPr>
        <w:pStyle w:val="NormalWeb"/>
        <w:spacing w:before="0" w:beforeAutospacing="0" w:after="0" w:afterAutospacing="0" w:line="480" w:lineRule="auto"/>
        <w:jc w:val="center"/>
        <w:rPr>
          <w:rStyle w:val="Strong"/>
          <w:color w:val="0E101A"/>
        </w:rPr>
      </w:pPr>
    </w:p>
    <w:p w:rsidR="00146B42" w:rsidRDefault="00146B42" w:rsidP="00AD7F89">
      <w:pPr>
        <w:pStyle w:val="NormalWeb"/>
        <w:spacing w:before="0" w:beforeAutospacing="0" w:after="0" w:afterAutospacing="0" w:line="480" w:lineRule="auto"/>
        <w:jc w:val="center"/>
        <w:rPr>
          <w:rStyle w:val="Strong"/>
          <w:color w:val="0E101A"/>
        </w:rPr>
      </w:pPr>
    </w:p>
    <w:p w:rsidR="00146B42" w:rsidRDefault="00146B42" w:rsidP="00AD7F89">
      <w:pPr>
        <w:pStyle w:val="NormalWeb"/>
        <w:spacing w:before="0" w:beforeAutospacing="0" w:after="0" w:afterAutospacing="0" w:line="480" w:lineRule="auto"/>
        <w:jc w:val="center"/>
        <w:rPr>
          <w:rStyle w:val="Strong"/>
          <w:color w:val="0E101A"/>
        </w:rPr>
      </w:pPr>
    </w:p>
    <w:p w:rsidR="00A5068B" w:rsidRPr="00146B42" w:rsidRDefault="00FB7DD3" w:rsidP="00AD7F89">
      <w:pPr>
        <w:pStyle w:val="NormalWeb"/>
        <w:spacing w:before="0" w:beforeAutospacing="0" w:after="0" w:afterAutospacing="0" w:line="480" w:lineRule="auto"/>
        <w:jc w:val="center"/>
        <w:rPr>
          <w:rStyle w:val="Strong"/>
          <w:b w:val="0"/>
          <w:color w:val="0E101A"/>
        </w:rPr>
      </w:pPr>
      <w:proofErr w:type="spellStart"/>
      <w:r w:rsidRPr="00146B42">
        <w:rPr>
          <w:rStyle w:val="Strong"/>
          <w:b w:val="0"/>
          <w:color w:val="0E101A"/>
        </w:rPr>
        <w:t>Mendelian</w:t>
      </w:r>
      <w:proofErr w:type="spellEnd"/>
      <w:r w:rsidRPr="00146B42">
        <w:rPr>
          <w:rStyle w:val="Strong"/>
          <w:b w:val="0"/>
          <w:color w:val="0E101A"/>
        </w:rPr>
        <w:t xml:space="preserve"> Genetics</w:t>
      </w:r>
    </w:p>
    <w:p w:rsidR="00121C08" w:rsidRPr="00AD7F89" w:rsidRDefault="00121C08" w:rsidP="00AD7F89">
      <w:pPr>
        <w:pStyle w:val="NormalWeb"/>
        <w:spacing w:before="0" w:beforeAutospacing="0" w:after="0" w:afterAutospacing="0" w:line="480" w:lineRule="auto"/>
        <w:jc w:val="center"/>
        <w:rPr>
          <w:color w:val="0E101A"/>
        </w:rPr>
      </w:pPr>
      <w:r w:rsidRPr="00AD7F89">
        <w:rPr>
          <w:rStyle w:val="Strong"/>
          <w:b w:val="0"/>
          <w:color w:val="0E101A"/>
        </w:rPr>
        <w:t>Student`s name</w:t>
      </w:r>
    </w:p>
    <w:p w:rsidR="00121C08" w:rsidRPr="00AD7F89" w:rsidRDefault="00121C08" w:rsidP="00AD7F89">
      <w:pPr>
        <w:pStyle w:val="NormalWeb"/>
        <w:spacing w:before="0" w:beforeAutospacing="0" w:after="0" w:afterAutospacing="0" w:line="480" w:lineRule="auto"/>
        <w:jc w:val="center"/>
        <w:rPr>
          <w:rStyle w:val="Strong"/>
          <w:b w:val="0"/>
          <w:color w:val="0E101A"/>
        </w:rPr>
      </w:pPr>
      <w:r w:rsidRPr="00AD7F89">
        <w:rPr>
          <w:rStyle w:val="Strong"/>
          <w:b w:val="0"/>
          <w:color w:val="0E101A"/>
        </w:rPr>
        <w:t>Institution</w:t>
      </w:r>
    </w:p>
    <w:p w:rsidR="0070511C" w:rsidRPr="00AD7F89" w:rsidRDefault="0036480F" w:rsidP="00AD7F89">
      <w:pPr>
        <w:pStyle w:val="NormalWeb"/>
        <w:spacing w:before="0" w:beforeAutospacing="0" w:after="0" w:afterAutospacing="0" w:line="480" w:lineRule="auto"/>
        <w:jc w:val="center"/>
        <w:rPr>
          <w:color w:val="0E101A"/>
        </w:rPr>
      </w:pPr>
      <w:r w:rsidRPr="00AD7F89">
        <w:rPr>
          <w:rStyle w:val="Strong"/>
          <w:b w:val="0"/>
          <w:color w:val="0E101A"/>
        </w:rPr>
        <w:t>Course</w:t>
      </w:r>
    </w:p>
    <w:p w:rsidR="00121C08" w:rsidRPr="00AD7F89" w:rsidRDefault="00121C08" w:rsidP="00AD7F89">
      <w:pPr>
        <w:pStyle w:val="NormalWeb"/>
        <w:spacing w:before="0" w:beforeAutospacing="0" w:after="0" w:afterAutospacing="0" w:line="480" w:lineRule="auto"/>
        <w:jc w:val="center"/>
        <w:rPr>
          <w:color w:val="0E101A"/>
        </w:rPr>
      </w:pPr>
      <w:r w:rsidRPr="00AD7F89">
        <w:rPr>
          <w:rStyle w:val="Strong"/>
          <w:b w:val="0"/>
          <w:color w:val="0E101A"/>
        </w:rPr>
        <w:t>Instructor`s name</w:t>
      </w:r>
    </w:p>
    <w:p w:rsidR="00121C08" w:rsidRPr="00AD7F89" w:rsidRDefault="00121C08" w:rsidP="00AD7F89">
      <w:pPr>
        <w:pStyle w:val="NormalWeb"/>
        <w:spacing w:before="0" w:beforeAutospacing="0" w:after="0" w:afterAutospacing="0" w:line="480" w:lineRule="auto"/>
        <w:jc w:val="center"/>
        <w:rPr>
          <w:rStyle w:val="Strong"/>
          <w:b w:val="0"/>
          <w:color w:val="0E101A"/>
        </w:rPr>
      </w:pPr>
      <w:r w:rsidRPr="00AD7F89">
        <w:rPr>
          <w:rStyle w:val="Strong"/>
          <w:b w:val="0"/>
          <w:color w:val="0E101A"/>
        </w:rPr>
        <w:t>Date</w:t>
      </w:r>
    </w:p>
    <w:p w:rsidR="00C15918" w:rsidRPr="00AD7F89" w:rsidRDefault="00C15918" w:rsidP="00AD7F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5918" w:rsidRPr="00AD7F89" w:rsidRDefault="00C15918" w:rsidP="00AD7F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5918" w:rsidRPr="00AD7F89" w:rsidRDefault="00C15918" w:rsidP="00AD7F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5918" w:rsidRPr="00AD7F89" w:rsidRDefault="00C15918" w:rsidP="00AD7F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5918" w:rsidRPr="00AD7F89" w:rsidRDefault="00C15918" w:rsidP="00AD7F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5918" w:rsidRPr="00AD7F89" w:rsidRDefault="00C15918" w:rsidP="00AD7F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5918" w:rsidRPr="00AD7F89" w:rsidRDefault="00C15918" w:rsidP="00AD7F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5918" w:rsidRPr="00AD7F89" w:rsidRDefault="00C15918" w:rsidP="00AD7F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5918" w:rsidRPr="00AD7F89" w:rsidRDefault="00C15918" w:rsidP="00AD7F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5918" w:rsidRPr="00AD7F89" w:rsidRDefault="00C15918" w:rsidP="00AD7F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5918" w:rsidRPr="00AD7F89" w:rsidRDefault="00C15918" w:rsidP="00AD7F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5918" w:rsidRPr="00AD7F89" w:rsidRDefault="00C15918" w:rsidP="00AD7F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7DD3" w:rsidRPr="00AD7F89" w:rsidRDefault="00786718" w:rsidP="00AD7F8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D7F89">
        <w:rPr>
          <w:rFonts w:ascii="Times New Roman" w:hAnsi="Times New Roman" w:cs="Times New Roman"/>
          <w:sz w:val="24"/>
          <w:szCs w:val="24"/>
        </w:rPr>
        <w:lastRenderedPageBreak/>
        <w:t>Mendelian</w:t>
      </w:r>
      <w:proofErr w:type="spellEnd"/>
      <w:r w:rsidRPr="00AD7F89">
        <w:rPr>
          <w:rFonts w:ascii="Times New Roman" w:hAnsi="Times New Roman" w:cs="Times New Roman"/>
          <w:sz w:val="24"/>
          <w:szCs w:val="24"/>
        </w:rPr>
        <w:t xml:space="preserve"> </w:t>
      </w:r>
      <w:r w:rsidR="00FB7DD3" w:rsidRPr="00AD7F89">
        <w:rPr>
          <w:rFonts w:ascii="Times New Roman" w:hAnsi="Times New Roman" w:cs="Times New Roman"/>
          <w:sz w:val="24"/>
          <w:szCs w:val="24"/>
        </w:rPr>
        <w:t>Genetics.</w:t>
      </w:r>
      <w:proofErr w:type="gramEnd"/>
    </w:p>
    <w:p w:rsidR="00C15918" w:rsidRPr="00AD7F89" w:rsidRDefault="00C15918" w:rsidP="00AD7F89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F89">
        <w:rPr>
          <w:rFonts w:ascii="Times New Roman" w:hAnsi="Times New Roman" w:cs="Times New Roman"/>
          <w:b/>
          <w:sz w:val="24"/>
          <w:szCs w:val="24"/>
        </w:rPr>
        <w:t>SOLUTION 1</w:t>
      </w:r>
    </w:p>
    <w:p w:rsidR="00C15918" w:rsidRPr="00AD7F89" w:rsidRDefault="00C15918" w:rsidP="00AD7F89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7F89">
        <w:rPr>
          <w:rFonts w:ascii="Times New Roman" w:hAnsi="Times New Roman" w:cs="Times New Roman"/>
          <w:sz w:val="24"/>
          <w:szCs w:val="24"/>
        </w:rPr>
        <w:t xml:space="preserve">A cross between a heterozygous male for the wing gene and with elliptical eyes and a female fly that is heterozygous for both genes. Curly wings are dominant over straight wings, and round eyes are dominant over elliptical eyes. </w:t>
      </w:r>
    </w:p>
    <w:p w:rsidR="00C15918" w:rsidRPr="00AD7F89" w:rsidRDefault="00C15918" w:rsidP="00AD7F89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F89">
        <w:rPr>
          <w:rFonts w:ascii="Times New Roman" w:hAnsi="Times New Roman" w:cs="Times New Roman"/>
          <w:b/>
          <w:sz w:val="24"/>
          <w:szCs w:val="24"/>
        </w:rPr>
        <w:t xml:space="preserve">Proposed </w:t>
      </w:r>
      <w:r w:rsidR="00146B42" w:rsidRPr="00AD7F89">
        <w:rPr>
          <w:rFonts w:ascii="Times New Roman" w:hAnsi="Times New Roman" w:cs="Times New Roman"/>
          <w:b/>
          <w:sz w:val="24"/>
          <w:szCs w:val="24"/>
        </w:rPr>
        <w:t>Hypothesis for the</w:t>
      </w:r>
      <w:r w:rsidR="00146B42">
        <w:rPr>
          <w:rFonts w:ascii="Times New Roman" w:hAnsi="Times New Roman" w:cs="Times New Roman"/>
          <w:b/>
          <w:sz w:val="24"/>
          <w:szCs w:val="24"/>
        </w:rPr>
        <w:t xml:space="preserve"> Above </w:t>
      </w:r>
      <w:r w:rsidR="00146B42" w:rsidRPr="00AD7F89">
        <w:rPr>
          <w:rFonts w:ascii="Times New Roman" w:hAnsi="Times New Roman" w:cs="Times New Roman"/>
          <w:b/>
          <w:sz w:val="24"/>
          <w:szCs w:val="24"/>
        </w:rPr>
        <w:t>Cross</w:t>
      </w:r>
    </w:p>
    <w:p w:rsidR="00786718" w:rsidRPr="00AD7F89" w:rsidRDefault="00C15918" w:rsidP="00AD7F89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7F89">
        <w:rPr>
          <w:rFonts w:ascii="Times New Roman" w:hAnsi="Times New Roman" w:cs="Times New Roman"/>
          <w:sz w:val="24"/>
          <w:szCs w:val="24"/>
        </w:rPr>
        <w:t>There will be no</w:t>
      </w:r>
      <w:r w:rsidR="00593BB5">
        <w:rPr>
          <w:rFonts w:ascii="Times New Roman" w:hAnsi="Times New Roman" w:cs="Times New Roman"/>
          <w:sz w:val="24"/>
          <w:szCs w:val="24"/>
        </w:rPr>
        <w:t xml:space="preserve"> much deviation of expected statistics from observed statistics.</w:t>
      </w:r>
      <w:r w:rsidRPr="00AD7F89">
        <w:rPr>
          <w:rFonts w:ascii="Times New Roman" w:hAnsi="Times New Roman" w:cs="Times New Roman"/>
          <w:sz w:val="24"/>
          <w:szCs w:val="24"/>
        </w:rPr>
        <w:t xml:space="preserve"> There will be no disparity betwe</w:t>
      </w:r>
      <w:r w:rsidR="00786718" w:rsidRPr="00AD7F89">
        <w:rPr>
          <w:rFonts w:ascii="Times New Roman" w:hAnsi="Times New Roman" w:cs="Times New Roman"/>
          <w:sz w:val="24"/>
          <w:szCs w:val="24"/>
        </w:rPr>
        <w:t>en observed and forecasted data</w:t>
      </w:r>
    </w:p>
    <w:p w:rsidR="00C15918" w:rsidRPr="00AD7F89" w:rsidRDefault="00C15918" w:rsidP="00AD7F8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7F89">
        <w:rPr>
          <w:rFonts w:ascii="Times New Roman" w:hAnsi="Times New Roman" w:cs="Times New Roman"/>
          <w:b/>
          <w:sz w:val="24"/>
          <w:szCs w:val="24"/>
        </w:rPr>
        <w:t xml:space="preserve">Calculation </w:t>
      </w:r>
      <w:r w:rsidR="00146B42" w:rsidRPr="00AD7F89">
        <w:rPr>
          <w:rFonts w:ascii="Times New Roman" w:hAnsi="Times New Roman" w:cs="Times New Roman"/>
          <w:b/>
          <w:sz w:val="24"/>
          <w:szCs w:val="24"/>
        </w:rPr>
        <w:t>of Expected Phenotypes</w:t>
      </w:r>
    </w:p>
    <w:p w:rsidR="00C15918" w:rsidRPr="00AD7F89" w:rsidRDefault="00C15918" w:rsidP="00F33586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7F89">
        <w:rPr>
          <w:rFonts w:ascii="Times New Roman" w:hAnsi="Times New Roman" w:cs="Times New Roman"/>
          <w:sz w:val="24"/>
          <w:szCs w:val="24"/>
        </w:rPr>
        <w:t xml:space="preserve">The gametes from the male fly are Cr and cr whereas from the female fly the gametes are CR, Cr, Cr, cr.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C15918" w:rsidRPr="00AD7F89" w:rsidTr="00240BBB">
        <w:tc>
          <w:tcPr>
            <w:tcW w:w="1870" w:type="dxa"/>
          </w:tcPr>
          <w:p w:rsidR="00C15918" w:rsidRPr="00AD7F89" w:rsidRDefault="00C15918" w:rsidP="00AD7F89">
            <w:pPr>
              <w:spacing w:line="480" w:lineRule="auto"/>
              <w:jc w:val="both"/>
              <w:rPr>
                <w:rFonts w:ascii="Times New Roman" w:hAnsi="Times New Roman" w:cs="Times New Roman"/>
                <w:color w:val="1D1D1D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70" w:type="dxa"/>
          </w:tcPr>
          <w:p w:rsidR="00C15918" w:rsidRPr="00AD7F89" w:rsidRDefault="00C15918" w:rsidP="00AD7F89">
            <w:pPr>
              <w:spacing w:line="480" w:lineRule="auto"/>
              <w:jc w:val="both"/>
              <w:rPr>
                <w:rFonts w:ascii="Times New Roman" w:hAnsi="Times New Roman" w:cs="Times New Roman"/>
                <w:color w:val="1D1D1D"/>
                <w:sz w:val="24"/>
                <w:szCs w:val="24"/>
                <w:shd w:val="clear" w:color="auto" w:fill="FFFFFF"/>
              </w:rPr>
            </w:pPr>
            <w:r w:rsidRPr="00AD7F89">
              <w:rPr>
                <w:rFonts w:ascii="Times New Roman" w:hAnsi="Times New Roman" w:cs="Times New Roman"/>
                <w:color w:val="1D1D1D"/>
                <w:sz w:val="24"/>
                <w:szCs w:val="24"/>
                <w:shd w:val="clear" w:color="auto" w:fill="FFFFFF"/>
              </w:rPr>
              <w:t>CR</w:t>
            </w:r>
          </w:p>
        </w:tc>
        <w:tc>
          <w:tcPr>
            <w:tcW w:w="1870" w:type="dxa"/>
          </w:tcPr>
          <w:p w:rsidR="00C15918" w:rsidRPr="00AD7F89" w:rsidRDefault="00C15918" w:rsidP="00AD7F89">
            <w:pPr>
              <w:spacing w:line="480" w:lineRule="auto"/>
              <w:jc w:val="both"/>
              <w:rPr>
                <w:rFonts w:ascii="Times New Roman" w:hAnsi="Times New Roman" w:cs="Times New Roman"/>
                <w:color w:val="1D1D1D"/>
                <w:sz w:val="24"/>
                <w:szCs w:val="24"/>
                <w:shd w:val="clear" w:color="auto" w:fill="FFFFFF"/>
              </w:rPr>
            </w:pPr>
            <w:r w:rsidRPr="00AD7F89">
              <w:rPr>
                <w:rFonts w:ascii="Times New Roman" w:hAnsi="Times New Roman" w:cs="Times New Roman"/>
                <w:color w:val="1D1D1D"/>
                <w:sz w:val="24"/>
                <w:szCs w:val="24"/>
                <w:shd w:val="clear" w:color="auto" w:fill="FFFFFF"/>
              </w:rPr>
              <w:t>Cr</w:t>
            </w:r>
          </w:p>
        </w:tc>
        <w:tc>
          <w:tcPr>
            <w:tcW w:w="1870" w:type="dxa"/>
          </w:tcPr>
          <w:p w:rsidR="00C15918" w:rsidRPr="00AD7F89" w:rsidRDefault="00C15918" w:rsidP="00AD7F89">
            <w:pPr>
              <w:spacing w:line="480" w:lineRule="auto"/>
              <w:jc w:val="both"/>
              <w:rPr>
                <w:rFonts w:ascii="Times New Roman" w:hAnsi="Times New Roman" w:cs="Times New Roman"/>
                <w:color w:val="1D1D1D"/>
                <w:sz w:val="24"/>
                <w:szCs w:val="24"/>
                <w:shd w:val="clear" w:color="auto" w:fill="FFFFFF"/>
              </w:rPr>
            </w:pPr>
            <w:r w:rsidRPr="00AD7F89">
              <w:rPr>
                <w:rFonts w:ascii="Times New Roman" w:hAnsi="Times New Roman" w:cs="Times New Roman"/>
                <w:color w:val="1D1D1D"/>
                <w:sz w:val="24"/>
                <w:szCs w:val="24"/>
                <w:shd w:val="clear" w:color="auto" w:fill="FFFFFF"/>
              </w:rPr>
              <w:t>cR</w:t>
            </w:r>
          </w:p>
        </w:tc>
        <w:tc>
          <w:tcPr>
            <w:tcW w:w="1870" w:type="dxa"/>
          </w:tcPr>
          <w:p w:rsidR="00C15918" w:rsidRPr="00AD7F89" w:rsidRDefault="00C15918" w:rsidP="00AD7F89">
            <w:pPr>
              <w:spacing w:line="480" w:lineRule="auto"/>
              <w:jc w:val="both"/>
              <w:rPr>
                <w:rFonts w:ascii="Times New Roman" w:hAnsi="Times New Roman" w:cs="Times New Roman"/>
                <w:color w:val="1D1D1D"/>
                <w:sz w:val="24"/>
                <w:szCs w:val="24"/>
                <w:shd w:val="clear" w:color="auto" w:fill="FFFFFF"/>
              </w:rPr>
            </w:pPr>
            <w:r w:rsidRPr="00AD7F89">
              <w:rPr>
                <w:rFonts w:ascii="Times New Roman" w:hAnsi="Times New Roman" w:cs="Times New Roman"/>
                <w:color w:val="1D1D1D"/>
                <w:sz w:val="24"/>
                <w:szCs w:val="24"/>
                <w:shd w:val="clear" w:color="auto" w:fill="FFFFFF"/>
              </w:rPr>
              <w:t>cr</w:t>
            </w:r>
          </w:p>
        </w:tc>
      </w:tr>
      <w:tr w:rsidR="00C15918" w:rsidRPr="00AD7F89" w:rsidTr="00240BBB">
        <w:tc>
          <w:tcPr>
            <w:tcW w:w="1870" w:type="dxa"/>
          </w:tcPr>
          <w:p w:rsidR="00C15918" w:rsidRPr="00AD7F89" w:rsidRDefault="00C15918" w:rsidP="00AD7F89">
            <w:pPr>
              <w:spacing w:line="480" w:lineRule="auto"/>
              <w:jc w:val="both"/>
              <w:rPr>
                <w:rFonts w:ascii="Times New Roman" w:hAnsi="Times New Roman" w:cs="Times New Roman"/>
                <w:color w:val="1D1D1D"/>
                <w:sz w:val="24"/>
                <w:szCs w:val="24"/>
                <w:shd w:val="clear" w:color="auto" w:fill="FFFFFF"/>
              </w:rPr>
            </w:pPr>
            <w:r w:rsidRPr="00AD7F89">
              <w:rPr>
                <w:rFonts w:ascii="Times New Roman" w:hAnsi="Times New Roman" w:cs="Times New Roman"/>
                <w:color w:val="1D1D1D"/>
                <w:sz w:val="24"/>
                <w:szCs w:val="24"/>
                <w:shd w:val="clear" w:color="auto" w:fill="FFFFFF"/>
              </w:rPr>
              <w:t>Cr</w:t>
            </w:r>
          </w:p>
        </w:tc>
        <w:tc>
          <w:tcPr>
            <w:tcW w:w="1870" w:type="dxa"/>
          </w:tcPr>
          <w:p w:rsidR="00C15918" w:rsidRPr="00AD7F89" w:rsidRDefault="00C15918" w:rsidP="00AD7F89">
            <w:pPr>
              <w:spacing w:line="480" w:lineRule="auto"/>
              <w:jc w:val="both"/>
              <w:rPr>
                <w:rFonts w:ascii="Times New Roman" w:hAnsi="Times New Roman" w:cs="Times New Roman"/>
                <w:color w:val="1D1D1D"/>
                <w:sz w:val="24"/>
                <w:szCs w:val="24"/>
                <w:shd w:val="clear" w:color="auto" w:fill="FFFFFF"/>
              </w:rPr>
            </w:pPr>
            <w:r w:rsidRPr="00AD7F89">
              <w:rPr>
                <w:rFonts w:ascii="Times New Roman" w:hAnsi="Times New Roman" w:cs="Times New Roman"/>
                <w:color w:val="1D1D1D"/>
                <w:sz w:val="24"/>
                <w:szCs w:val="24"/>
                <w:shd w:val="clear" w:color="auto" w:fill="FFFFFF"/>
              </w:rPr>
              <w:t>CCRr</w:t>
            </w:r>
          </w:p>
        </w:tc>
        <w:tc>
          <w:tcPr>
            <w:tcW w:w="1870" w:type="dxa"/>
          </w:tcPr>
          <w:p w:rsidR="00C15918" w:rsidRPr="00AD7F89" w:rsidRDefault="00C15918" w:rsidP="00AD7F89">
            <w:pPr>
              <w:spacing w:line="480" w:lineRule="auto"/>
              <w:jc w:val="both"/>
              <w:rPr>
                <w:rFonts w:ascii="Times New Roman" w:hAnsi="Times New Roman" w:cs="Times New Roman"/>
                <w:color w:val="1D1D1D"/>
                <w:sz w:val="24"/>
                <w:szCs w:val="24"/>
                <w:shd w:val="clear" w:color="auto" w:fill="FFFFFF"/>
              </w:rPr>
            </w:pPr>
            <w:r w:rsidRPr="00AD7F89">
              <w:rPr>
                <w:rFonts w:ascii="Times New Roman" w:hAnsi="Times New Roman" w:cs="Times New Roman"/>
                <w:color w:val="1D1D1D"/>
                <w:sz w:val="24"/>
                <w:szCs w:val="24"/>
                <w:shd w:val="clear" w:color="auto" w:fill="FFFFFF"/>
              </w:rPr>
              <w:t>CCrr</w:t>
            </w:r>
          </w:p>
        </w:tc>
        <w:tc>
          <w:tcPr>
            <w:tcW w:w="1870" w:type="dxa"/>
          </w:tcPr>
          <w:p w:rsidR="00C15918" w:rsidRPr="00AD7F89" w:rsidRDefault="00C15918" w:rsidP="00AD7F89">
            <w:pPr>
              <w:spacing w:line="480" w:lineRule="auto"/>
              <w:jc w:val="both"/>
              <w:rPr>
                <w:rFonts w:ascii="Times New Roman" w:hAnsi="Times New Roman" w:cs="Times New Roman"/>
                <w:color w:val="1D1D1D"/>
                <w:sz w:val="24"/>
                <w:szCs w:val="24"/>
                <w:shd w:val="clear" w:color="auto" w:fill="FFFFFF"/>
              </w:rPr>
            </w:pPr>
            <w:r w:rsidRPr="00AD7F89">
              <w:rPr>
                <w:rFonts w:ascii="Times New Roman" w:hAnsi="Times New Roman" w:cs="Times New Roman"/>
                <w:color w:val="1D1D1D"/>
                <w:sz w:val="24"/>
                <w:szCs w:val="24"/>
                <w:shd w:val="clear" w:color="auto" w:fill="FFFFFF"/>
              </w:rPr>
              <w:t>CcRr</w:t>
            </w:r>
          </w:p>
        </w:tc>
        <w:tc>
          <w:tcPr>
            <w:tcW w:w="1870" w:type="dxa"/>
          </w:tcPr>
          <w:p w:rsidR="00C15918" w:rsidRPr="00AD7F89" w:rsidRDefault="00C15918" w:rsidP="00AD7F89">
            <w:pPr>
              <w:spacing w:line="480" w:lineRule="auto"/>
              <w:jc w:val="both"/>
              <w:rPr>
                <w:rFonts w:ascii="Times New Roman" w:hAnsi="Times New Roman" w:cs="Times New Roman"/>
                <w:color w:val="1D1D1D"/>
                <w:sz w:val="24"/>
                <w:szCs w:val="24"/>
                <w:shd w:val="clear" w:color="auto" w:fill="FFFFFF"/>
              </w:rPr>
            </w:pPr>
            <w:r w:rsidRPr="00AD7F89">
              <w:rPr>
                <w:rFonts w:ascii="Times New Roman" w:hAnsi="Times New Roman" w:cs="Times New Roman"/>
                <w:color w:val="1D1D1D"/>
                <w:sz w:val="24"/>
                <w:szCs w:val="24"/>
                <w:shd w:val="clear" w:color="auto" w:fill="FFFFFF"/>
              </w:rPr>
              <w:t>Ccrr</w:t>
            </w:r>
          </w:p>
        </w:tc>
      </w:tr>
      <w:tr w:rsidR="00C15918" w:rsidRPr="00AD7F89" w:rsidTr="00240BBB">
        <w:tc>
          <w:tcPr>
            <w:tcW w:w="1870" w:type="dxa"/>
          </w:tcPr>
          <w:p w:rsidR="00C15918" w:rsidRPr="00AD7F89" w:rsidRDefault="00C15918" w:rsidP="00AD7F89">
            <w:pPr>
              <w:spacing w:line="480" w:lineRule="auto"/>
              <w:jc w:val="both"/>
              <w:rPr>
                <w:rFonts w:ascii="Times New Roman" w:hAnsi="Times New Roman" w:cs="Times New Roman"/>
                <w:color w:val="1D1D1D"/>
                <w:sz w:val="24"/>
                <w:szCs w:val="24"/>
                <w:shd w:val="clear" w:color="auto" w:fill="FFFFFF"/>
              </w:rPr>
            </w:pPr>
            <w:r w:rsidRPr="00AD7F89">
              <w:rPr>
                <w:rFonts w:ascii="Times New Roman" w:hAnsi="Times New Roman" w:cs="Times New Roman"/>
                <w:color w:val="1D1D1D"/>
                <w:sz w:val="24"/>
                <w:szCs w:val="24"/>
                <w:shd w:val="clear" w:color="auto" w:fill="FFFFFF"/>
              </w:rPr>
              <w:t>Cr</w:t>
            </w:r>
          </w:p>
        </w:tc>
        <w:tc>
          <w:tcPr>
            <w:tcW w:w="1870" w:type="dxa"/>
          </w:tcPr>
          <w:p w:rsidR="00C15918" w:rsidRPr="00AD7F89" w:rsidRDefault="00C15918" w:rsidP="00AD7F89">
            <w:pPr>
              <w:spacing w:line="480" w:lineRule="auto"/>
              <w:jc w:val="both"/>
              <w:rPr>
                <w:rFonts w:ascii="Times New Roman" w:hAnsi="Times New Roman" w:cs="Times New Roman"/>
                <w:color w:val="1D1D1D"/>
                <w:sz w:val="24"/>
                <w:szCs w:val="24"/>
                <w:shd w:val="clear" w:color="auto" w:fill="FFFFFF"/>
              </w:rPr>
            </w:pPr>
            <w:r w:rsidRPr="00AD7F89">
              <w:rPr>
                <w:rFonts w:ascii="Times New Roman" w:hAnsi="Times New Roman" w:cs="Times New Roman"/>
                <w:color w:val="1D1D1D"/>
                <w:sz w:val="24"/>
                <w:szCs w:val="24"/>
                <w:shd w:val="clear" w:color="auto" w:fill="FFFFFF"/>
              </w:rPr>
              <w:t>CcRr</w:t>
            </w:r>
          </w:p>
        </w:tc>
        <w:tc>
          <w:tcPr>
            <w:tcW w:w="1870" w:type="dxa"/>
          </w:tcPr>
          <w:p w:rsidR="00C15918" w:rsidRPr="00AD7F89" w:rsidRDefault="00C15918" w:rsidP="00AD7F89">
            <w:pPr>
              <w:spacing w:line="480" w:lineRule="auto"/>
              <w:jc w:val="both"/>
              <w:rPr>
                <w:rFonts w:ascii="Times New Roman" w:hAnsi="Times New Roman" w:cs="Times New Roman"/>
                <w:color w:val="1D1D1D"/>
                <w:sz w:val="24"/>
                <w:szCs w:val="24"/>
                <w:shd w:val="clear" w:color="auto" w:fill="FFFFFF"/>
              </w:rPr>
            </w:pPr>
            <w:r w:rsidRPr="00AD7F89">
              <w:rPr>
                <w:rFonts w:ascii="Times New Roman" w:hAnsi="Times New Roman" w:cs="Times New Roman"/>
                <w:color w:val="1D1D1D"/>
                <w:sz w:val="24"/>
                <w:szCs w:val="24"/>
                <w:shd w:val="clear" w:color="auto" w:fill="FFFFFF"/>
              </w:rPr>
              <w:t>Ccrr</w:t>
            </w:r>
          </w:p>
        </w:tc>
        <w:tc>
          <w:tcPr>
            <w:tcW w:w="1870" w:type="dxa"/>
          </w:tcPr>
          <w:p w:rsidR="00C15918" w:rsidRPr="00AD7F89" w:rsidRDefault="00C15918" w:rsidP="00AD7F89">
            <w:pPr>
              <w:spacing w:line="480" w:lineRule="auto"/>
              <w:jc w:val="both"/>
              <w:rPr>
                <w:rFonts w:ascii="Times New Roman" w:hAnsi="Times New Roman" w:cs="Times New Roman"/>
                <w:color w:val="1D1D1D"/>
                <w:sz w:val="24"/>
                <w:szCs w:val="24"/>
                <w:shd w:val="clear" w:color="auto" w:fill="FFFFFF"/>
              </w:rPr>
            </w:pPr>
            <w:r w:rsidRPr="00AD7F89">
              <w:rPr>
                <w:rFonts w:ascii="Times New Roman" w:hAnsi="Times New Roman" w:cs="Times New Roman"/>
                <w:color w:val="1D1D1D"/>
                <w:sz w:val="24"/>
                <w:szCs w:val="24"/>
                <w:shd w:val="clear" w:color="auto" w:fill="FFFFFF"/>
              </w:rPr>
              <w:t>ccRr</w:t>
            </w:r>
          </w:p>
        </w:tc>
        <w:tc>
          <w:tcPr>
            <w:tcW w:w="1870" w:type="dxa"/>
          </w:tcPr>
          <w:p w:rsidR="00C15918" w:rsidRPr="00AD7F89" w:rsidRDefault="00C15918" w:rsidP="00AD7F89">
            <w:pPr>
              <w:spacing w:line="480" w:lineRule="auto"/>
              <w:jc w:val="both"/>
              <w:rPr>
                <w:rFonts w:ascii="Times New Roman" w:hAnsi="Times New Roman" w:cs="Times New Roman"/>
                <w:color w:val="1D1D1D"/>
                <w:sz w:val="24"/>
                <w:szCs w:val="24"/>
                <w:shd w:val="clear" w:color="auto" w:fill="FFFFFF"/>
              </w:rPr>
            </w:pPr>
            <w:r w:rsidRPr="00AD7F89">
              <w:rPr>
                <w:rFonts w:ascii="Times New Roman" w:hAnsi="Times New Roman" w:cs="Times New Roman"/>
                <w:color w:val="1D1D1D"/>
                <w:sz w:val="24"/>
                <w:szCs w:val="24"/>
                <w:shd w:val="clear" w:color="auto" w:fill="FFFFFF"/>
              </w:rPr>
              <w:t>Ccrr</w:t>
            </w:r>
          </w:p>
        </w:tc>
      </w:tr>
    </w:tbl>
    <w:p w:rsidR="00C15918" w:rsidRPr="00AD7F89" w:rsidRDefault="00C15918" w:rsidP="00AD7F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F89">
        <w:rPr>
          <w:rFonts w:ascii="Times New Roman" w:hAnsi="Times New Roman" w:cs="Times New Roman"/>
          <w:sz w:val="24"/>
          <w:szCs w:val="24"/>
        </w:rPr>
        <w:t xml:space="preserve"> From the above cross, CCRr, CcRr, CcRr represents curly </w:t>
      </w:r>
      <w:r w:rsidR="00593BB5">
        <w:rPr>
          <w:rFonts w:ascii="Times New Roman" w:hAnsi="Times New Roman" w:cs="Times New Roman"/>
          <w:sz w:val="24"/>
          <w:szCs w:val="24"/>
        </w:rPr>
        <w:t>wings with round eyes.3/8</w:t>
      </w:r>
    </w:p>
    <w:p w:rsidR="00C15918" w:rsidRPr="00AD7F89" w:rsidRDefault="00C15918" w:rsidP="00AD7F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F89">
        <w:rPr>
          <w:rFonts w:ascii="Times New Roman" w:hAnsi="Times New Roman" w:cs="Times New Roman"/>
          <w:sz w:val="24"/>
          <w:szCs w:val="24"/>
        </w:rPr>
        <w:t xml:space="preserve">CCrr, Ccrr, Ccrr represents curly wings </w:t>
      </w:r>
      <w:r w:rsidR="00593BB5">
        <w:rPr>
          <w:rFonts w:ascii="Times New Roman" w:hAnsi="Times New Roman" w:cs="Times New Roman"/>
          <w:sz w:val="24"/>
          <w:szCs w:val="24"/>
        </w:rPr>
        <w:t>with elliptical eyes. 3/8</w:t>
      </w:r>
    </w:p>
    <w:p w:rsidR="00C15918" w:rsidRPr="00AD7F89" w:rsidRDefault="00C15918" w:rsidP="00AD7F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7F89">
        <w:rPr>
          <w:rFonts w:ascii="Times New Roman" w:hAnsi="Times New Roman" w:cs="Times New Roman"/>
          <w:sz w:val="24"/>
          <w:szCs w:val="24"/>
        </w:rPr>
        <w:t>ccRr</w:t>
      </w:r>
      <w:proofErr w:type="gramEnd"/>
      <w:r w:rsidRPr="00AD7F89">
        <w:rPr>
          <w:rFonts w:ascii="Times New Roman" w:hAnsi="Times New Roman" w:cs="Times New Roman"/>
          <w:sz w:val="24"/>
          <w:szCs w:val="24"/>
        </w:rPr>
        <w:t xml:space="preserve"> represents straight </w:t>
      </w:r>
      <w:r w:rsidR="00593BB5">
        <w:rPr>
          <w:rFonts w:ascii="Times New Roman" w:hAnsi="Times New Roman" w:cs="Times New Roman"/>
          <w:sz w:val="24"/>
          <w:szCs w:val="24"/>
        </w:rPr>
        <w:t>wings with round eyes. 1/8</w:t>
      </w:r>
    </w:p>
    <w:p w:rsidR="00C15918" w:rsidRPr="00AD7F89" w:rsidRDefault="00C15918" w:rsidP="00AD7F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7F89">
        <w:rPr>
          <w:rFonts w:ascii="Times New Roman" w:hAnsi="Times New Roman" w:cs="Times New Roman"/>
          <w:sz w:val="24"/>
          <w:szCs w:val="24"/>
        </w:rPr>
        <w:t>ccrr</w:t>
      </w:r>
      <w:proofErr w:type="gramEnd"/>
      <w:r w:rsidRPr="00AD7F89">
        <w:rPr>
          <w:rFonts w:ascii="Times New Roman" w:hAnsi="Times New Roman" w:cs="Times New Roman"/>
          <w:sz w:val="24"/>
          <w:szCs w:val="24"/>
        </w:rPr>
        <w:t xml:space="preserve"> represent straight wings </w:t>
      </w:r>
      <w:r w:rsidR="00593BB5">
        <w:rPr>
          <w:rFonts w:ascii="Times New Roman" w:hAnsi="Times New Roman" w:cs="Times New Roman"/>
          <w:sz w:val="24"/>
          <w:szCs w:val="24"/>
        </w:rPr>
        <w:t>with elliptical eyes. 1/8</w:t>
      </w:r>
    </w:p>
    <w:p w:rsidR="00C15918" w:rsidRPr="00593BB5" w:rsidRDefault="00C15918" w:rsidP="00AD7F89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BB5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="00146B42" w:rsidRPr="00593BB5">
        <w:rPr>
          <w:rFonts w:ascii="Times New Roman" w:hAnsi="Times New Roman" w:cs="Times New Roman"/>
          <w:b/>
          <w:sz w:val="24"/>
          <w:szCs w:val="24"/>
        </w:rPr>
        <w:t>Expected Number</w:t>
      </w:r>
      <w:r w:rsidR="00146B42">
        <w:rPr>
          <w:rFonts w:ascii="Times New Roman" w:hAnsi="Times New Roman" w:cs="Times New Roman"/>
          <w:b/>
          <w:sz w:val="24"/>
          <w:szCs w:val="24"/>
        </w:rPr>
        <w:t xml:space="preserve"> o</w:t>
      </w:r>
      <w:r w:rsidR="00146B42" w:rsidRPr="00593BB5">
        <w:rPr>
          <w:rFonts w:ascii="Times New Roman" w:hAnsi="Times New Roman" w:cs="Times New Roman"/>
          <w:b/>
          <w:sz w:val="24"/>
          <w:szCs w:val="24"/>
        </w:rPr>
        <w:t>f Phenotypes</w:t>
      </w:r>
      <w:r w:rsidR="00146B42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proofErr w:type="gramStart"/>
      <w:r w:rsidR="00593BB5">
        <w:rPr>
          <w:rFonts w:ascii="Times New Roman" w:hAnsi="Times New Roman" w:cs="Times New Roman"/>
          <w:b/>
          <w:sz w:val="24"/>
          <w:szCs w:val="24"/>
        </w:rPr>
        <w:t>The</w:t>
      </w:r>
      <w:proofErr w:type="gramEnd"/>
      <w:r w:rsidR="00593B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6B42">
        <w:rPr>
          <w:rFonts w:ascii="Times New Roman" w:hAnsi="Times New Roman" w:cs="Times New Roman"/>
          <w:b/>
          <w:sz w:val="24"/>
          <w:szCs w:val="24"/>
        </w:rPr>
        <w:t>Expected Phenotypic Ratios</w:t>
      </w:r>
    </w:p>
    <w:p w:rsidR="00C15918" w:rsidRPr="00AD7F89" w:rsidRDefault="00C15918" w:rsidP="00AD7F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F89">
        <w:rPr>
          <w:rFonts w:ascii="Times New Roman" w:hAnsi="Times New Roman" w:cs="Times New Roman"/>
          <w:sz w:val="24"/>
          <w:szCs w:val="24"/>
        </w:rPr>
        <w:t xml:space="preserve">Curly wings with round eyes </w:t>
      </w:r>
      <w:r w:rsidR="00593BB5">
        <w:rPr>
          <w:rFonts w:ascii="Times New Roman" w:hAnsi="Times New Roman" w:cs="Times New Roman"/>
          <w:sz w:val="24"/>
          <w:szCs w:val="24"/>
        </w:rPr>
        <w:t>–</w:t>
      </w:r>
      <w:r w:rsidRPr="00AD7F89">
        <w:rPr>
          <w:rFonts w:ascii="Times New Roman" w:hAnsi="Times New Roman" w:cs="Times New Roman"/>
          <w:sz w:val="24"/>
          <w:szCs w:val="24"/>
        </w:rPr>
        <w:t xml:space="preserve"> 68</w:t>
      </w:r>
      <w:r w:rsidR="00593BB5">
        <w:rPr>
          <w:rFonts w:ascii="Times New Roman" w:hAnsi="Times New Roman" w:cs="Times New Roman"/>
          <w:sz w:val="24"/>
          <w:szCs w:val="24"/>
        </w:rPr>
        <w:t xml:space="preserve">                          3/8</w:t>
      </w:r>
    </w:p>
    <w:p w:rsidR="00C15918" w:rsidRPr="00AD7F89" w:rsidRDefault="00C15918" w:rsidP="00AD7F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F89">
        <w:rPr>
          <w:rFonts w:ascii="Times New Roman" w:hAnsi="Times New Roman" w:cs="Times New Roman"/>
          <w:sz w:val="24"/>
          <w:szCs w:val="24"/>
        </w:rPr>
        <w:t>Curly wings with elliptical eyes- 68</w:t>
      </w:r>
      <w:r w:rsidR="00593BB5">
        <w:rPr>
          <w:rFonts w:ascii="Times New Roman" w:hAnsi="Times New Roman" w:cs="Times New Roman"/>
          <w:sz w:val="24"/>
          <w:szCs w:val="24"/>
        </w:rPr>
        <w:t xml:space="preserve">                        3/8</w:t>
      </w:r>
    </w:p>
    <w:p w:rsidR="00F33586" w:rsidRDefault="00C15918" w:rsidP="00AD7F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F89">
        <w:rPr>
          <w:rFonts w:ascii="Times New Roman" w:hAnsi="Times New Roman" w:cs="Times New Roman"/>
          <w:sz w:val="24"/>
          <w:szCs w:val="24"/>
        </w:rPr>
        <w:t>Straight wings with round eyes-23</w:t>
      </w:r>
      <w:r w:rsidR="00593BB5">
        <w:rPr>
          <w:rFonts w:ascii="Times New Roman" w:hAnsi="Times New Roman" w:cs="Times New Roman"/>
          <w:sz w:val="24"/>
          <w:szCs w:val="24"/>
        </w:rPr>
        <w:t xml:space="preserve">                          1/8</w:t>
      </w:r>
    </w:p>
    <w:p w:rsidR="00C15918" w:rsidRPr="00AD7F89" w:rsidRDefault="00C15918" w:rsidP="00AD7F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F89">
        <w:rPr>
          <w:rFonts w:ascii="Times New Roman" w:hAnsi="Times New Roman" w:cs="Times New Roman"/>
          <w:sz w:val="24"/>
          <w:szCs w:val="24"/>
        </w:rPr>
        <w:t xml:space="preserve"> Straight wings with elliptical eyes- 23</w:t>
      </w:r>
      <w:r w:rsidR="00593BB5">
        <w:rPr>
          <w:rFonts w:ascii="Times New Roman" w:hAnsi="Times New Roman" w:cs="Times New Roman"/>
          <w:sz w:val="24"/>
          <w:szCs w:val="24"/>
        </w:rPr>
        <w:t xml:space="preserve">                      1/8</w:t>
      </w:r>
    </w:p>
    <w:p w:rsidR="00C15918" w:rsidRPr="00F33586" w:rsidRDefault="00C15918" w:rsidP="00AD7F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F8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</w:t>
      </w:r>
      <w:r w:rsidRPr="00AD7F89">
        <w:rPr>
          <w:rFonts w:ascii="Times New Roman" w:hAnsi="Times New Roman" w:cs="Times New Roman"/>
          <w:b/>
          <w:sz w:val="24"/>
          <w:szCs w:val="24"/>
        </w:rPr>
        <w:t xml:space="preserve"> Statistical </w:t>
      </w:r>
      <w:r w:rsidR="00146B42" w:rsidRPr="00AD7F89">
        <w:rPr>
          <w:rFonts w:ascii="Times New Roman" w:hAnsi="Times New Roman" w:cs="Times New Roman"/>
          <w:b/>
          <w:sz w:val="24"/>
          <w:szCs w:val="24"/>
        </w:rPr>
        <w:t>Comparison between Observed and</w:t>
      </w:r>
      <w:r w:rsidR="00146B42">
        <w:rPr>
          <w:rFonts w:ascii="Times New Roman" w:hAnsi="Times New Roman" w:cs="Times New Roman"/>
          <w:b/>
          <w:sz w:val="24"/>
          <w:szCs w:val="24"/>
        </w:rPr>
        <w:t xml:space="preserve"> Expected Data</w:t>
      </w:r>
    </w:p>
    <w:p w:rsidR="00C15918" w:rsidRPr="00AD7F89" w:rsidRDefault="00C15918" w:rsidP="00F33586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7F89">
        <w:rPr>
          <w:rFonts w:ascii="Times New Roman" w:hAnsi="Times New Roman" w:cs="Times New Roman"/>
          <w:sz w:val="24"/>
          <w:szCs w:val="24"/>
        </w:rPr>
        <w:t>From the above data, we have four distinct phenotypes. This means that from the above cross, there are four degrees of freedom. From this information, DF will be three (4-1=3). The Chi-square value calculated from the expected and observed data is 1.4500. Using a Chi-square table, the above value lies between 0.584 which has a probability of 0.9 and 6.25 that expects 0.1. Using the Chi-square table of probabilities, 0.9 has a value of 0.58 while 0.1 has 6.22. Both 0.58 and 6.22 are below the critical value that is assumed to be 7.815</w:t>
      </w:r>
      <w:r w:rsidR="006F44FE" w:rsidRPr="00AD7F89">
        <w:rPr>
          <w:rFonts w:ascii="Times New Roman" w:hAnsi="Times New Roman" w:cs="Times New Roman"/>
          <w:sz w:val="24"/>
          <w:szCs w:val="24"/>
        </w:rPr>
        <w:t>(</w:t>
      </w:r>
      <w:r w:rsidR="006F44FE" w:rsidRPr="00AD7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Correia et al 2018</w:t>
      </w:r>
      <w:r w:rsidR="006F44FE" w:rsidRPr="00AD7F89">
        <w:rPr>
          <w:rFonts w:ascii="Times New Roman" w:hAnsi="Times New Roman" w:cs="Times New Roman"/>
          <w:sz w:val="24"/>
          <w:szCs w:val="24"/>
        </w:rPr>
        <w:t>)</w:t>
      </w:r>
      <w:r w:rsidR="00EC1016">
        <w:rPr>
          <w:rFonts w:ascii="Times New Roman" w:hAnsi="Times New Roman" w:cs="Times New Roman"/>
          <w:sz w:val="24"/>
          <w:szCs w:val="24"/>
        </w:rPr>
        <w:t>. When the probability is much higher</w:t>
      </w:r>
      <w:r w:rsidRPr="00AD7F89">
        <w:rPr>
          <w:rFonts w:ascii="Times New Roman" w:hAnsi="Times New Roman" w:cs="Times New Roman"/>
          <w:sz w:val="24"/>
          <w:szCs w:val="24"/>
        </w:rPr>
        <w:t xml:space="preserve"> </w:t>
      </w:r>
      <w:r w:rsidR="00BC24FF">
        <w:rPr>
          <w:rFonts w:ascii="Times New Roman" w:hAnsi="Times New Roman" w:cs="Times New Roman"/>
          <w:sz w:val="24"/>
          <w:szCs w:val="24"/>
        </w:rPr>
        <w:t xml:space="preserve">than the critical value the proposed </w:t>
      </w:r>
      <w:r w:rsidR="00EC1016">
        <w:rPr>
          <w:rFonts w:ascii="Times New Roman" w:hAnsi="Times New Roman" w:cs="Times New Roman"/>
          <w:sz w:val="24"/>
          <w:szCs w:val="24"/>
        </w:rPr>
        <w:t>hypothesis is not approved</w:t>
      </w:r>
      <w:r w:rsidRPr="00AD7F89">
        <w:rPr>
          <w:rFonts w:ascii="Times New Roman" w:hAnsi="Times New Roman" w:cs="Times New Roman"/>
          <w:sz w:val="24"/>
          <w:szCs w:val="24"/>
        </w:rPr>
        <w:t xml:space="preserve">. For the above case, the probability is much less than the critical </w:t>
      </w:r>
      <w:r w:rsidR="00BC24FF">
        <w:rPr>
          <w:rFonts w:ascii="Times New Roman" w:hAnsi="Times New Roman" w:cs="Times New Roman"/>
          <w:sz w:val="24"/>
          <w:szCs w:val="24"/>
        </w:rPr>
        <w:t xml:space="preserve">value. For that reason, the </w:t>
      </w:r>
      <w:r w:rsidRPr="00AD7F89">
        <w:rPr>
          <w:rFonts w:ascii="Times New Roman" w:hAnsi="Times New Roman" w:cs="Times New Roman"/>
          <w:sz w:val="24"/>
          <w:szCs w:val="24"/>
        </w:rPr>
        <w:t>hypothesis for this cross is accepted. The above results imply that the deviation between observed data and expected data is not significant.</w:t>
      </w:r>
    </w:p>
    <w:p w:rsidR="00C15918" w:rsidRPr="00146B42" w:rsidRDefault="00C15918" w:rsidP="00146B42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6B42">
        <w:rPr>
          <w:rFonts w:ascii="Times New Roman" w:hAnsi="Times New Roman" w:cs="Times New Roman"/>
          <w:b/>
          <w:sz w:val="24"/>
          <w:szCs w:val="24"/>
        </w:rPr>
        <w:t>#SOLUTION 2</w:t>
      </w:r>
    </w:p>
    <w:p w:rsidR="00C15918" w:rsidRPr="00AD7F89" w:rsidRDefault="00A5136C" w:rsidP="00F33586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Becoming</w:t>
      </w:r>
      <w:r w:rsidR="00C15918" w:rsidRPr="00AD7F89">
        <w:rPr>
          <w:rFonts w:ascii="Times New Roman" w:hAnsi="Times New Roman" w:cs="Times New Roman"/>
          <w:sz w:val="24"/>
          <w:szCs w:val="24"/>
        </w:rPr>
        <w:t xml:space="preserve"> a vampire is due to a dominant allele. The aforementioned is evident by the mating of the first filial generation by individuals 3 and 4 who produce a common individual. Mating of the first individuals that are a werewolf and a vampire, half of the offspring are vampires. The above shows that the allele for a vampire is dominant because it suppresses the allele for the </w:t>
      </w:r>
      <w:r w:rsidR="000C6BD1" w:rsidRPr="00AD7F89">
        <w:rPr>
          <w:rFonts w:ascii="Times New Roman" w:hAnsi="Times New Roman" w:cs="Times New Roman"/>
          <w:sz w:val="24"/>
          <w:szCs w:val="24"/>
        </w:rPr>
        <w:t>werewolf (</w:t>
      </w:r>
      <w:r w:rsidR="000C6BD1" w:rsidRPr="00AD7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Antonarakis</w:t>
      </w:r>
      <w:r w:rsidR="00AD7F89" w:rsidRPr="00AD7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2019</w:t>
      </w:r>
      <w:r w:rsidR="000C6BD1" w:rsidRPr="00AD7F89">
        <w:rPr>
          <w:rFonts w:ascii="Times New Roman" w:hAnsi="Times New Roman" w:cs="Times New Roman"/>
          <w:sz w:val="24"/>
          <w:szCs w:val="24"/>
        </w:rPr>
        <w:t>)</w:t>
      </w:r>
      <w:r w:rsidR="00C15918" w:rsidRPr="00AD7F89">
        <w:rPr>
          <w:rFonts w:ascii="Times New Roman" w:hAnsi="Times New Roman" w:cs="Times New Roman"/>
          <w:sz w:val="24"/>
          <w:szCs w:val="24"/>
        </w:rPr>
        <w:t>. When a contrasting pair of a gene masks the expression of another pair of a gene, it is said to be dominant.</w:t>
      </w:r>
    </w:p>
    <w:p w:rsidR="001C6E52" w:rsidRPr="00AD7F89" w:rsidRDefault="00A5136C" w:rsidP="00146B42">
      <w:pPr>
        <w:spacing w:after="0" w:line="480" w:lineRule="auto"/>
        <w:ind w:firstLine="72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Becoming </w:t>
      </w:r>
      <w:r w:rsidR="00C15918" w:rsidRPr="00AD7F89">
        <w:rPr>
          <w:rFonts w:ascii="Times New Roman" w:hAnsi="Times New Roman" w:cs="Times New Roman"/>
          <w:sz w:val="24"/>
          <w:szCs w:val="24"/>
        </w:rPr>
        <w:t>a werewolf is due to a recessive allele because the mating of first filial generation individuals 6 and 7 produce a werewolf individual. When individuals I 1and 2 mate, where individual 1 is a werewolf and individual 2 is a vampire, only one out of 5 offspring is a werewolf.</w:t>
      </w:r>
      <w:r w:rsidR="00F33586">
        <w:rPr>
          <w:rFonts w:ascii="Times New Roman" w:hAnsi="Times New Roman" w:cs="Times New Roman"/>
          <w:sz w:val="24"/>
          <w:szCs w:val="24"/>
        </w:rPr>
        <w:t xml:space="preserve"> </w:t>
      </w:r>
      <w:r w:rsidR="00C15918" w:rsidRPr="00AD7F89">
        <w:rPr>
          <w:rFonts w:ascii="Times New Roman" w:hAnsi="Times New Roman" w:cs="Times New Roman"/>
          <w:sz w:val="24"/>
          <w:szCs w:val="24"/>
        </w:rPr>
        <w:t xml:space="preserve">The above means that the gene for werewolf is overridden and hence masked fully. The most likely genotypes for individual I-2 </w:t>
      </w:r>
      <w:proofErr w:type="gramStart"/>
      <w:r w:rsidR="00C15918" w:rsidRPr="00AD7F89">
        <w:rPr>
          <w:rFonts w:ascii="Times New Roman" w:hAnsi="Times New Roman" w:cs="Times New Roman"/>
          <w:sz w:val="24"/>
          <w:szCs w:val="24"/>
        </w:rPr>
        <w:t>is</w:t>
      </w:r>
      <w:proofErr w:type="gramEnd"/>
      <w:r w:rsidR="00C15918" w:rsidRPr="00AD7F89">
        <w:rPr>
          <w:rFonts w:ascii="Times New Roman" w:hAnsi="Times New Roman" w:cs="Times New Roman"/>
          <w:sz w:val="24"/>
          <w:szCs w:val="24"/>
        </w:rPr>
        <w:t xml:space="preserve"> DdRr, II-3 is DdRr, and II-6 is ddRr. </w:t>
      </w:r>
    </w:p>
    <w:p w:rsidR="00F33586" w:rsidRPr="00146B42" w:rsidRDefault="00F33586" w:rsidP="00146B42">
      <w:pPr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 w:type="page"/>
      </w:r>
      <w:r w:rsidR="00DB02BA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lastRenderedPageBreak/>
        <w:t>References</w:t>
      </w:r>
    </w:p>
    <w:p w:rsidR="00121F89" w:rsidRPr="00AD7F89" w:rsidRDefault="00121F89" w:rsidP="00AD7F89">
      <w:pPr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D7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Antonarakis, S. E. (2019). Carrier screening for recessive disorders. </w:t>
      </w:r>
      <w:r w:rsidRPr="00AD7F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Nature Reviews </w:t>
      </w:r>
      <w:r w:rsidRPr="00AD7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David, S., </w:t>
      </w:r>
    </w:p>
    <w:p w:rsidR="00121F89" w:rsidRPr="00AD7F89" w:rsidRDefault="00121F89" w:rsidP="00AD7F89">
      <w:pPr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D7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  <w:r w:rsidRPr="00AD7F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Genetics</w:t>
      </w:r>
      <w:r w:rsidRPr="00AD7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AD7F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20</w:t>
      </w:r>
      <w:r w:rsidRPr="00AD7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(9), 549-561.</w:t>
      </w:r>
    </w:p>
    <w:p w:rsidR="00121F89" w:rsidRPr="00AD7F89" w:rsidRDefault="00121F89" w:rsidP="00AD7F89">
      <w:pPr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D7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Correia, V., Antunes, L., Faria, R., Ferrão,</w:t>
      </w:r>
      <w:bookmarkStart w:id="0" w:name="_GoBack"/>
      <w:bookmarkEnd w:id="0"/>
      <w:r w:rsidRPr="00AD7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J., Faustino, P., ... &amp; de Andrade, H. R. (2018). </w:t>
      </w:r>
    </w:p>
    <w:p w:rsidR="00121F89" w:rsidRPr="00AD7F89" w:rsidRDefault="00121F89" w:rsidP="00AD7F8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D7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  <w:t>Population genetics of IFITM3 in Portugal and Central Africa reveals a potential modifier</w:t>
      </w:r>
      <w:r w:rsidR="00146B4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  <w:r w:rsidR="00146B4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  <w:t xml:space="preserve"> </w:t>
      </w:r>
      <w:r w:rsidRPr="00AD7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of influenza severity. </w:t>
      </w:r>
      <w:proofErr w:type="spellStart"/>
      <w:r w:rsidRPr="00AD7F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Immunogenetics</w:t>
      </w:r>
      <w:proofErr w:type="spellEnd"/>
      <w:r w:rsidRPr="00AD7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AD7F89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70</w:t>
      </w:r>
      <w:r w:rsidRPr="00AD7F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(3), 169-177.</w:t>
      </w:r>
    </w:p>
    <w:p w:rsidR="00121F89" w:rsidRPr="00AD7F89" w:rsidRDefault="00121F89" w:rsidP="00AD7F89">
      <w:pPr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21F89" w:rsidRPr="00AD7F89" w:rsidRDefault="00121F89" w:rsidP="00AD7F8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121F89" w:rsidRPr="00AD7F89" w:rsidSect="00296E66">
      <w:headerReference w:type="default" r:id="rId7"/>
      <w:headerReference w:type="first" r:id="rId8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5D8" w:rsidRDefault="005A45D8" w:rsidP="00786718">
      <w:pPr>
        <w:spacing w:after="0" w:line="240" w:lineRule="auto"/>
      </w:pPr>
      <w:r>
        <w:separator/>
      </w:r>
    </w:p>
  </w:endnote>
  <w:endnote w:type="continuationSeparator" w:id="0">
    <w:p w:rsidR="005A45D8" w:rsidRDefault="005A45D8" w:rsidP="00786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5D8" w:rsidRDefault="005A45D8" w:rsidP="00786718">
      <w:pPr>
        <w:spacing w:after="0" w:line="240" w:lineRule="auto"/>
      </w:pPr>
      <w:r>
        <w:separator/>
      </w:r>
    </w:p>
  </w:footnote>
  <w:footnote w:type="continuationSeparator" w:id="0">
    <w:p w:rsidR="005A45D8" w:rsidRDefault="005A45D8" w:rsidP="007867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2148562"/>
      <w:docPartObj>
        <w:docPartGallery w:val="Page Numbers (Top of Page)"/>
        <w:docPartUnique/>
      </w:docPartObj>
    </w:sdtPr>
    <w:sdtEndPr>
      <w:rPr>
        <w:noProof/>
      </w:rPr>
    </w:sdtEndPr>
    <w:sdtContent>
      <w:p w:rsidR="00296E66" w:rsidRDefault="00296E66">
        <w:pPr>
          <w:pStyle w:val="Header"/>
          <w:jc w:val="right"/>
        </w:pPr>
        <w:r>
          <w:rPr>
            <w:rFonts w:ascii="Times New Roman" w:hAnsi="Times New Roman" w:cs="Times New Roman"/>
            <w:sz w:val="24"/>
            <w:szCs w:val="24"/>
          </w:rPr>
          <w:t xml:space="preserve">MENDELIAN GENETICS                                                 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02B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96E66" w:rsidRDefault="00296E6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685719503"/>
      <w:docPartObj>
        <w:docPartGallery w:val="Page Numbers (Top of Page)"/>
        <w:docPartUnique/>
      </w:docPartObj>
    </w:sdtPr>
    <w:sdtEndPr>
      <w:rPr>
        <w:noProof/>
        <w:sz w:val="22"/>
        <w:szCs w:val="22"/>
      </w:rPr>
    </w:sdtEndPr>
    <w:sdtContent>
      <w:p w:rsidR="00296E66" w:rsidRPr="00146B42" w:rsidRDefault="00296E66" w:rsidP="00146B42">
        <w:pPr>
          <w:pStyle w:val="Header"/>
          <w:rPr>
            <w:rFonts w:ascii="Times New Roman" w:hAnsi="Times New Roman" w:cs="Times New Roman"/>
          </w:rPr>
        </w:pPr>
        <w:r w:rsidRPr="00146B42">
          <w:rPr>
            <w:rFonts w:ascii="Times New Roman" w:hAnsi="Times New Roman" w:cs="Times New Roman"/>
            <w:sz w:val="24"/>
            <w:szCs w:val="24"/>
          </w:rPr>
          <w:t xml:space="preserve">Running head: MENDELIAN GENETICS            </w:t>
        </w:r>
        <w:r w:rsidR="00146B42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146B42">
          <w:rPr>
            <w:rFonts w:ascii="Times New Roman" w:hAnsi="Times New Roman" w:cs="Times New Roman"/>
            <w:sz w:val="24"/>
            <w:szCs w:val="24"/>
          </w:rPr>
          <w:t xml:space="preserve">                                                                        </w:t>
        </w:r>
        <w:r w:rsidRPr="00146B42">
          <w:rPr>
            <w:rFonts w:ascii="Times New Roman" w:hAnsi="Times New Roman" w:cs="Times New Roman"/>
          </w:rPr>
          <w:fldChar w:fldCharType="begin"/>
        </w:r>
        <w:r w:rsidRPr="00146B42">
          <w:rPr>
            <w:rFonts w:ascii="Times New Roman" w:hAnsi="Times New Roman" w:cs="Times New Roman"/>
          </w:rPr>
          <w:instrText xml:space="preserve"> PAGE   \* MERGEFORMAT </w:instrText>
        </w:r>
        <w:r w:rsidRPr="00146B42">
          <w:rPr>
            <w:rFonts w:ascii="Times New Roman" w:hAnsi="Times New Roman" w:cs="Times New Roman"/>
          </w:rPr>
          <w:fldChar w:fldCharType="separate"/>
        </w:r>
        <w:r w:rsidR="00DB02BA">
          <w:rPr>
            <w:rFonts w:ascii="Times New Roman" w:hAnsi="Times New Roman" w:cs="Times New Roman"/>
            <w:noProof/>
          </w:rPr>
          <w:t>1</w:t>
        </w:r>
        <w:r w:rsidRPr="00146B42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296E66" w:rsidRDefault="00296E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Y2NjcxsDQxMzEyNLFQ0lEKTi0uzszPAykwrAUAP/IqOywAAAA="/>
  </w:docVars>
  <w:rsids>
    <w:rsidRoot w:val="00652A65"/>
    <w:rsid w:val="000C6BD1"/>
    <w:rsid w:val="00121C08"/>
    <w:rsid w:val="00121F89"/>
    <w:rsid w:val="00146B42"/>
    <w:rsid w:val="001C6E52"/>
    <w:rsid w:val="00296E66"/>
    <w:rsid w:val="0036480F"/>
    <w:rsid w:val="00511B69"/>
    <w:rsid w:val="00593BB5"/>
    <w:rsid w:val="005A45D8"/>
    <w:rsid w:val="00652A65"/>
    <w:rsid w:val="006F44FE"/>
    <w:rsid w:val="0070511C"/>
    <w:rsid w:val="00786718"/>
    <w:rsid w:val="00A5068B"/>
    <w:rsid w:val="00A5136C"/>
    <w:rsid w:val="00AD7F89"/>
    <w:rsid w:val="00BC24FF"/>
    <w:rsid w:val="00C15918"/>
    <w:rsid w:val="00DB02BA"/>
    <w:rsid w:val="00E94E99"/>
    <w:rsid w:val="00EC1016"/>
    <w:rsid w:val="00F33586"/>
    <w:rsid w:val="00FB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21C08"/>
    <w:rPr>
      <w:b/>
      <w:bCs/>
    </w:rPr>
  </w:style>
  <w:style w:type="table" w:styleId="TableGrid">
    <w:name w:val="Table Grid"/>
    <w:basedOn w:val="TableNormal"/>
    <w:uiPriority w:val="39"/>
    <w:rsid w:val="00C159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867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6718"/>
  </w:style>
  <w:style w:type="paragraph" w:styleId="Footer">
    <w:name w:val="footer"/>
    <w:basedOn w:val="Normal"/>
    <w:link w:val="FooterChar"/>
    <w:uiPriority w:val="99"/>
    <w:unhideWhenUsed/>
    <w:rsid w:val="007867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67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21C08"/>
    <w:rPr>
      <w:b/>
      <w:bCs/>
    </w:rPr>
  </w:style>
  <w:style w:type="table" w:styleId="TableGrid">
    <w:name w:val="Table Grid"/>
    <w:basedOn w:val="TableNormal"/>
    <w:uiPriority w:val="39"/>
    <w:rsid w:val="00C159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867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6718"/>
  </w:style>
  <w:style w:type="paragraph" w:styleId="Footer">
    <w:name w:val="footer"/>
    <w:basedOn w:val="Normal"/>
    <w:link w:val="FooterChar"/>
    <w:uiPriority w:val="99"/>
    <w:unhideWhenUsed/>
    <w:rsid w:val="007867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67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547</Words>
  <Characters>3122</Characters>
  <Application>Microsoft Office Word</Application>
  <DocSecurity>0</DocSecurity>
  <Lines>26</Lines>
  <Paragraphs>7</Paragraphs>
  <ScaleCrop>false</ScaleCrop>
  <Company/>
  <LinksUpToDate>false</LinksUpToDate>
  <CharactersWithSpaces>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VINNY</cp:lastModifiedBy>
  <cp:revision>22</cp:revision>
  <dcterms:created xsi:type="dcterms:W3CDTF">2021-08-13T14:10:00Z</dcterms:created>
  <dcterms:modified xsi:type="dcterms:W3CDTF">2021-08-13T17:47:00Z</dcterms:modified>
</cp:coreProperties>
</file>